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2D4" w:rsidRPr="00F302D4" w:rsidRDefault="00F302D4" w:rsidP="00BB5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F302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Договор о компенсации потерь тепловой энергии и (или) теплоносителя</w:t>
      </w:r>
    </w:p>
    <w:p w:rsidR="00E2600D" w:rsidRDefault="00E2600D" w:rsidP="00BB5319">
      <w:pPr>
        <w:pStyle w:val="a5"/>
        <w:spacing w:before="0" w:after="0"/>
        <w:jc w:val="both"/>
        <w:rPr>
          <w:lang w:eastAsia="ru-RU"/>
        </w:rPr>
      </w:pPr>
    </w:p>
    <w:p w:rsidR="00E2600D" w:rsidRDefault="00E2600D" w:rsidP="00BB5319">
      <w:pPr>
        <w:pStyle w:val="a5"/>
        <w:spacing w:before="0" w:after="0"/>
        <w:jc w:val="both"/>
        <w:rPr>
          <w:lang w:eastAsia="ru-RU"/>
        </w:rPr>
      </w:pPr>
    </w:p>
    <w:p w:rsidR="00F302D4" w:rsidRPr="00BB5319" w:rsidRDefault="00F302D4" w:rsidP="00BB5319">
      <w:pPr>
        <w:pStyle w:val="a5"/>
        <w:spacing w:before="0" w:after="0"/>
        <w:jc w:val="both"/>
        <w:rPr>
          <w:bCs/>
        </w:rPr>
      </w:pPr>
      <w:r w:rsidRPr="00F302D4">
        <w:rPr>
          <w:lang w:eastAsia="ru-RU"/>
        </w:rPr>
        <w:t> </w:t>
      </w:r>
      <w:r w:rsidRPr="00BB5319">
        <w:rPr>
          <w:bCs/>
        </w:rPr>
        <w:t>г. Анапа</w:t>
      </w:r>
      <w:r w:rsidRPr="00BB5319">
        <w:rPr>
          <w:bCs/>
        </w:rPr>
        <w:tab/>
      </w:r>
      <w:r w:rsidRPr="00BB5319">
        <w:rPr>
          <w:bCs/>
        </w:rPr>
        <w:tab/>
      </w:r>
      <w:r w:rsidRPr="00BB5319">
        <w:rPr>
          <w:bCs/>
        </w:rPr>
        <w:tab/>
      </w:r>
      <w:r w:rsidRPr="00BB5319">
        <w:rPr>
          <w:bCs/>
        </w:rPr>
        <w:tab/>
      </w:r>
      <w:r w:rsidRPr="00BB5319">
        <w:rPr>
          <w:bCs/>
        </w:rPr>
        <w:tab/>
      </w:r>
      <w:r w:rsidRPr="00BB5319">
        <w:rPr>
          <w:bCs/>
        </w:rPr>
        <w:tab/>
      </w:r>
      <w:r w:rsidRPr="00BB5319">
        <w:rPr>
          <w:bCs/>
        </w:rPr>
        <w:tab/>
      </w:r>
      <w:r w:rsidRPr="00BB5319">
        <w:rPr>
          <w:bCs/>
        </w:rPr>
        <w:tab/>
        <w:t xml:space="preserve">       </w:t>
      </w:r>
      <w:proofErr w:type="gramStart"/>
      <w:r w:rsidRPr="00BB5319">
        <w:rPr>
          <w:bCs/>
        </w:rPr>
        <w:t xml:space="preserve">   «</w:t>
      </w:r>
      <w:proofErr w:type="gramEnd"/>
      <w:r w:rsidRPr="00BB5319">
        <w:rPr>
          <w:bCs/>
        </w:rPr>
        <w:t>_____»________201_</w:t>
      </w:r>
    </w:p>
    <w:p w:rsidR="00F302D4" w:rsidRPr="00BB5319" w:rsidRDefault="00F302D4" w:rsidP="00BB5319">
      <w:pPr>
        <w:pStyle w:val="a5"/>
        <w:spacing w:before="0" w:after="0"/>
        <w:jc w:val="center"/>
        <w:rPr>
          <w:bCs/>
        </w:rPr>
      </w:pPr>
    </w:p>
    <w:p w:rsidR="00F302D4" w:rsidRPr="00BB5319" w:rsidRDefault="00F302D4" w:rsidP="00BB5319">
      <w:pPr>
        <w:pStyle w:val="a5"/>
        <w:spacing w:before="0" w:after="0"/>
        <w:jc w:val="both"/>
      </w:pPr>
      <w:r w:rsidRPr="00BB5319">
        <w:rPr>
          <w:bCs/>
        </w:rPr>
        <w:tab/>
      </w:r>
      <w:r w:rsidRPr="00BB5319">
        <w:t>Акционерное общество «Теплоэнерго» (АО «Теплоэнерго»),</w:t>
      </w:r>
      <w:r w:rsidRPr="00BB5319">
        <w:rPr>
          <w:bCs/>
        </w:rPr>
        <w:t xml:space="preserve"> </w:t>
      </w:r>
      <w:r w:rsidRPr="00BB5319">
        <w:t xml:space="preserve">именуемое в дальнейшем «Ресурсоснабжающая организация» в лице _________________________, действующего на основании _______________, с одной стороны, и </w:t>
      </w:r>
      <w:r w:rsidRPr="00BB5319">
        <w:rPr>
          <w:bCs/>
        </w:rPr>
        <w:t>___________________________________________</w:t>
      </w:r>
      <w:r w:rsidRPr="00BB5319">
        <w:t>_____________, именуемое в дальнейшем «Собственник сетей», в лице _________________________________, действующей на основании _________________, с другой стороны, именуемые при совместном упоминании Стороны, заключили настоящий договор о нижеследующем:</w:t>
      </w:r>
    </w:p>
    <w:p w:rsidR="00F302D4" w:rsidRPr="00BB5319" w:rsidRDefault="00F302D4" w:rsidP="00BB53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02D4" w:rsidRPr="00E2600D" w:rsidRDefault="00F302D4" w:rsidP="00E2600D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E2600D">
        <w:rPr>
          <w:rFonts w:ascii="Times New Roman" w:hAnsi="Times New Roman" w:cs="Times New Roman"/>
          <w:b/>
        </w:rPr>
        <w:t>Термины и определения</w:t>
      </w:r>
      <w:r w:rsidR="00E2600D" w:rsidRPr="00E2600D">
        <w:rPr>
          <w:rFonts w:ascii="Times New Roman" w:hAnsi="Times New Roman" w:cs="Times New Roman"/>
        </w:rPr>
        <w:t>.</w:t>
      </w:r>
    </w:p>
    <w:p w:rsidR="00E2600D" w:rsidRPr="00E2600D" w:rsidRDefault="00E2600D" w:rsidP="00E2600D">
      <w:pPr>
        <w:pStyle w:val="a7"/>
        <w:rPr>
          <w:rFonts w:ascii="Times New Roman" w:hAnsi="Times New Roman" w:cs="Times New Roman"/>
        </w:rPr>
      </w:pPr>
    </w:p>
    <w:p w:rsidR="00F302D4" w:rsidRPr="00BB5319" w:rsidRDefault="00F302D4" w:rsidP="00BB5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319">
        <w:rPr>
          <w:rFonts w:ascii="Times New Roman" w:hAnsi="Times New Roman" w:cs="Times New Roman"/>
          <w:sz w:val="24"/>
          <w:szCs w:val="24"/>
        </w:rPr>
        <w:t xml:space="preserve">Стороны договорились принимать используемые в настоящем </w:t>
      </w:r>
      <w:proofErr w:type="gramStart"/>
      <w:r w:rsidRPr="00BB5319">
        <w:rPr>
          <w:rFonts w:ascii="Times New Roman" w:hAnsi="Times New Roman" w:cs="Times New Roman"/>
          <w:sz w:val="24"/>
          <w:szCs w:val="24"/>
        </w:rPr>
        <w:t>Договоре  следующие</w:t>
      </w:r>
      <w:proofErr w:type="gramEnd"/>
      <w:r w:rsidRPr="00BB5319">
        <w:rPr>
          <w:rFonts w:ascii="Times New Roman" w:hAnsi="Times New Roman" w:cs="Times New Roman"/>
          <w:sz w:val="24"/>
          <w:szCs w:val="24"/>
        </w:rPr>
        <w:t xml:space="preserve"> основные понятия:</w:t>
      </w:r>
    </w:p>
    <w:p w:rsidR="008C46D4" w:rsidRPr="00BB5319" w:rsidRDefault="008C46D4" w:rsidP="00BB5319">
      <w:pPr>
        <w:pStyle w:val="a5"/>
        <w:spacing w:before="0" w:after="0"/>
        <w:jc w:val="both"/>
      </w:pPr>
      <w:proofErr w:type="spellStart"/>
      <w:r w:rsidRPr="00E2600D">
        <w:rPr>
          <w:b/>
          <w:bCs/>
        </w:rPr>
        <w:t>Ресурсоснабщающая</w:t>
      </w:r>
      <w:proofErr w:type="spellEnd"/>
      <w:r w:rsidRPr="00E2600D">
        <w:rPr>
          <w:b/>
          <w:bCs/>
        </w:rPr>
        <w:t xml:space="preserve"> организация</w:t>
      </w:r>
      <w:r w:rsidRPr="00BB5319">
        <w:rPr>
          <w:bCs/>
        </w:rPr>
        <w:t xml:space="preserve"> </w:t>
      </w:r>
      <w:r w:rsidRPr="00BB5319">
        <w:t>- юридическое лицо независимо от организационно-правовой формы, а также индивидуальный предприниматель, осуществляющие продажу коммунальных ресурсов.</w:t>
      </w:r>
    </w:p>
    <w:p w:rsidR="00BB5319" w:rsidRPr="00BB5319" w:rsidRDefault="00BB5319" w:rsidP="00BB5319">
      <w:pPr>
        <w:pStyle w:val="a5"/>
        <w:spacing w:before="0" w:after="0"/>
        <w:jc w:val="both"/>
        <w:rPr>
          <w:shd w:val="clear" w:color="auto" w:fill="FFFFFF"/>
        </w:rPr>
      </w:pPr>
      <w:r w:rsidRPr="00E2600D">
        <w:rPr>
          <w:rStyle w:val="s10"/>
          <w:b/>
          <w:bCs/>
          <w:shd w:val="clear" w:color="auto" w:fill="FFFFFF"/>
        </w:rPr>
        <w:t>Нормируемые эксплуатационные </w:t>
      </w:r>
      <w:r w:rsidRPr="00E2600D">
        <w:rPr>
          <w:rStyle w:val="a3"/>
          <w:b/>
          <w:bCs/>
          <w:i w:val="0"/>
          <w:iCs w:val="0"/>
        </w:rPr>
        <w:t>тепловые</w:t>
      </w:r>
      <w:r w:rsidRPr="00E2600D">
        <w:rPr>
          <w:rStyle w:val="s10"/>
          <w:b/>
          <w:bCs/>
        </w:rPr>
        <w:t> </w:t>
      </w:r>
      <w:r w:rsidRPr="00E2600D">
        <w:rPr>
          <w:rStyle w:val="a3"/>
          <w:b/>
          <w:bCs/>
          <w:i w:val="0"/>
          <w:iCs w:val="0"/>
        </w:rPr>
        <w:t>потери</w:t>
      </w:r>
      <w:r w:rsidRPr="00BB5319">
        <w:rPr>
          <w:shd w:val="clear" w:color="auto" w:fill="FFFFFF"/>
        </w:rPr>
        <w:t xml:space="preserve"> - значения тепловых потерь, установленные в соответствии с Методическими указаниями на предстоящий период работы при ожидаемых схемах и </w:t>
      </w:r>
      <w:proofErr w:type="gramStart"/>
      <w:r w:rsidRPr="00BB5319">
        <w:rPr>
          <w:shd w:val="clear" w:color="auto" w:fill="FFFFFF"/>
        </w:rPr>
        <w:t>температурных режимах работы тепловой </w:t>
      </w:r>
      <w:r w:rsidRPr="00E2600D">
        <w:rPr>
          <w:rStyle w:val="a3"/>
          <w:i w:val="0"/>
          <w:iCs w:val="0"/>
        </w:rPr>
        <w:t>сети</w:t>
      </w:r>
      <w:proofErr w:type="gramEnd"/>
      <w:r w:rsidRPr="00BB5319">
        <w:rPr>
          <w:shd w:val="clear" w:color="auto" w:fill="FFFFFF"/>
        </w:rPr>
        <w:t> и параметрах окружающей среды.</w:t>
      </w:r>
    </w:p>
    <w:p w:rsidR="003A00F1" w:rsidRPr="00BB5319" w:rsidRDefault="003A00F1" w:rsidP="00BB5319">
      <w:pPr>
        <w:pStyle w:val="a5"/>
        <w:spacing w:before="0" w:after="0"/>
        <w:jc w:val="both"/>
      </w:pPr>
      <w:r w:rsidRPr="00E2600D">
        <w:rPr>
          <w:b/>
        </w:rPr>
        <w:t>Сверхнормативные</w:t>
      </w:r>
      <w:r w:rsidRPr="00E2600D">
        <w:rPr>
          <w:b/>
          <w:spacing w:val="2"/>
        </w:rPr>
        <w:t xml:space="preserve"> потери</w:t>
      </w:r>
      <w:r w:rsidRPr="00BB5319">
        <w:rPr>
          <w:spacing w:val="2"/>
        </w:rPr>
        <w:t xml:space="preserve"> - потери тепловой энергии, возникшие в результате нарушения Собственником сетей требований к состоянию тепловых сетей. </w:t>
      </w:r>
    </w:p>
    <w:p w:rsidR="008C46D4" w:rsidRPr="00BB5319" w:rsidRDefault="008C46D4" w:rsidP="00BB5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02D4" w:rsidRPr="00E2600D" w:rsidRDefault="00F302D4" w:rsidP="00BB5319">
      <w:pPr>
        <w:pStyle w:val="a6"/>
        <w:jc w:val="center"/>
        <w:rPr>
          <w:rFonts w:ascii="Times New Roman" w:hAnsi="Times New Roman" w:cs="Times New Roman"/>
          <w:b/>
          <w:bCs/>
        </w:rPr>
      </w:pPr>
      <w:r w:rsidRPr="00E2600D">
        <w:rPr>
          <w:rFonts w:ascii="Times New Roman" w:hAnsi="Times New Roman" w:cs="Times New Roman"/>
          <w:b/>
          <w:bCs/>
        </w:rPr>
        <w:t>2. Предмет договора</w:t>
      </w:r>
      <w:r w:rsidR="00E2600D" w:rsidRPr="00E2600D">
        <w:rPr>
          <w:rFonts w:ascii="Times New Roman" w:hAnsi="Times New Roman" w:cs="Times New Roman"/>
          <w:b/>
          <w:bCs/>
        </w:rPr>
        <w:t>.</w:t>
      </w:r>
    </w:p>
    <w:p w:rsidR="00F302D4" w:rsidRPr="00BB5319" w:rsidRDefault="00F302D4" w:rsidP="00BB5319">
      <w:pPr>
        <w:pStyle w:val="a6"/>
        <w:jc w:val="center"/>
        <w:rPr>
          <w:rFonts w:ascii="Times New Roman" w:hAnsi="Times New Roman" w:cs="Times New Roman"/>
        </w:rPr>
      </w:pPr>
    </w:p>
    <w:p w:rsidR="00F302D4" w:rsidRPr="00F302D4" w:rsidRDefault="00E2600D" w:rsidP="00E2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F302D4" w:rsidRPr="00BB5319"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F302D4" w:rsidRPr="00F3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определять объем </w:t>
      </w:r>
      <w:r w:rsidR="00F302D4" w:rsidRPr="00E260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потерь</w:t>
      </w:r>
      <w:r w:rsidR="00F302D4" w:rsidRPr="00F302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302D4" w:rsidRPr="00E260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тепловой</w:t>
      </w:r>
      <w:r w:rsidR="00F302D4" w:rsidRPr="00F3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энергии и (или) теплоносителя, возникающих в принадлежащих </w:t>
      </w:r>
      <w:r w:rsidR="00F302D4" w:rsidRPr="00BB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Собственнику сетей </w:t>
      </w:r>
      <w:r w:rsidR="002E37E8" w:rsidRPr="00BB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тепловых </w:t>
      </w:r>
      <w:r w:rsidR="00F302D4" w:rsidRPr="00F302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302D4" w:rsidRPr="00E260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сетях</w:t>
      </w:r>
      <w:r w:rsidR="008C46D4" w:rsidRPr="00E26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адресу:___________________________</w:t>
      </w:r>
      <w:r w:rsidR="00F302D4" w:rsidRPr="00F302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37E8" w:rsidRPr="00BB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определенных в соответствии с </w:t>
      </w:r>
      <w:r w:rsidR="002E37E8" w:rsidRPr="00BB5319">
        <w:rPr>
          <w:rFonts w:ascii="Times New Roman" w:hAnsi="Times New Roman" w:cs="Times New Roman"/>
          <w:sz w:val="24"/>
          <w:szCs w:val="24"/>
          <w:lang w:eastAsia="ru-RU"/>
        </w:rPr>
        <w:t xml:space="preserve">границами раздела балансовой принадлежности и эксплуатационной ответственности тепловых сетей Сторон установленных Актами разграничения балансовой принадлежности и эксплуатационной ответственности сторон (Приложение № 2, 3 к настоящему Договору), </w:t>
      </w:r>
      <w:r w:rsidR="00F302D4" w:rsidRPr="00F3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2E37E8" w:rsidRPr="00BB53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сетей</w:t>
      </w:r>
      <w:r w:rsidR="00F302D4" w:rsidRPr="00F3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 </w:t>
      </w:r>
      <w:r w:rsidR="00F302D4" w:rsidRPr="00E260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компенсировать</w:t>
      </w:r>
      <w:r w:rsidR="00F302D4" w:rsidRPr="00F302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83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тепловой энергии затраченной на компенсацию </w:t>
      </w:r>
      <w:r w:rsidR="00F302D4" w:rsidRPr="00F302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тепловы</w:t>
      </w:r>
      <w:r w:rsidR="00183C0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F302D4" w:rsidRPr="00F3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потер</w:t>
      </w:r>
      <w:r w:rsidR="00183C07">
        <w:rPr>
          <w:rFonts w:ascii="Times New Roman" w:eastAsia="Times New Roman" w:hAnsi="Times New Roman" w:cs="Times New Roman"/>
          <w:sz w:val="24"/>
          <w:szCs w:val="24"/>
          <w:lang w:eastAsia="ru-RU"/>
        </w:rPr>
        <w:t>ь в трубопроводах тепловых сетей, принадлежащих Собственнику сетей</w:t>
      </w:r>
      <w:r w:rsidR="00F302D4" w:rsidRPr="00F302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1E7C" w:rsidRPr="00BB5319" w:rsidRDefault="00F302D4" w:rsidP="00E2600D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BB5319">
        <w:rPr>
          <w:rFonts w:ascii="Times New Roman" w:hAnsi="Times New Roman" w:cs="Times New Roman"/>
        </w:rPr>
        <w:t xml:space="preserve">2.2. </w:t>
      </w:r>
      <w:r w:rsidR="00BB5319" w:rsidRPr="00BB5319">
        <w:rPr>
          <w:rStyle w:val="s10"/>
          <w:rFonts w:ascii="Times New Roman" w:hAnsi="Times New Roman" w:cs="Times New Roman"/>
          <w:bCs/>
          <w:shd w:val="clear" w:color="auto" w:fill="FFFFFF"/>
        </w:rPr>
        <w:t>Нормируемые эксплуатационные </w:t>
      </w:r>
      <w:r w:rsidR="00BB5319" w:rsidRPr="00E2600D">
        <w:rPr>
          <w:rStyle w:val="a3"/>
          <w:rFonts w:ascii="Times New Roman" w:hAnsi="Times New Roman" w:cs="Times New Roman"/>
          <w:bCs/>
          <w:i w:val="0"/>
          <w:iCs w:val="0"/>
        </w:rPr>
        <w:t>тепловые</w:t>
      </w:r>
      <w:r w:rsidR="00BB5319" w:rsidRPr="00E2600D">
        <w:rPr>
          <w:rStyle w:val="s10"/>
          <w:rFonts w:ascii="Times New Roman" w:hAnsi="Times New Roman" w:cs="Times New Roman"/>
          <w:bCs/>
        </w:rPr>
        <w:t> </w:t>
      </w:r>
      <w:proofErr w:type="gramStart"/>
      <w:r w:rsidR="00BB5319" w:rsidRPr="00E2600D">
        <w:rPr>
          <w:rStyle w:val="a3"/>
          <w:rFonts w:ascii="Times New Roman" w:hAnsi="Times New Roman" w:cs="Times New Roman"/>
          <w:bCs/>
          <w:i w:val="0"/>
          <w:iCs w:val="0"/>
        </w:rPr>
        <w:t>потери</w:t>
      </w:r>
      <w:r w:rsidR="00BB5319" w:rsidRPr="00BB5319">
        <w:rPr>
          <w:rFonts w:ascii="Times New Roman" w:hAnsi="Times New Roman" w:cs="Times New Roman"/>
          <w:shd w:val="clear" w:color="auto" w:fill="FFFFFF"/>
        </w:rPr>
        <w:t> </w:t>
      </w:r>
      <w:r w:rsidR="00BB5319" w:rsidRPr="00BB5319">
        <w:rPr>
          <w:rFonts w:ascii="Times New Roman" w:hAnsi="Times New Roman" w:cs="Times New Roman"/>
          <w:lang w:eastAsia="ru-RU"/>
        </w:rPr>
        <w:t xml:space="preserve"> </w:t>
      </w:r>
      <w:r w:rsidRPr="00BB5319">
        <w:rPr>
          <w:rFonts w:ascii="Times New Roman" w:hAnsi="Times New Roman" w:cs="Times New Roman"/>
          <w:lang w:eastAsia="ru-RU"/>
        </w:rPr>
        <w:t>определен</w:t>
      </w:r>
      <w:r w:rsidR="00BB5319" w:rsidRPr="00BB5319">
        <w:rPr>
          <w:rFonts w:ascii="Times New Roman" w:hAnsi="Times New Roman" w:cs="Times New Roman"/>
          <w:lang w:eastAsia="ru-RU"/>
        </w:rPr>
        <w:t>ы</w:t>
      </w:r>
      <w:proofErr w:type="gramEnd"/>
      <w:r w:rsidRPr="00BB5319">
        <w:rPr>
          <w:rFonts w:ascii="Times New Roman" w:hAnsi="Times New Roman" w:cs="Times New Roman"/>
          <w:lang w:eastAsia="ru-RU"/>
        </w:rPr>
        <w:t xml:space="preserve">  </w:t>
      </w:r>
      <w:r w:rsidR="002E37E8" w:rsidRPr="00BB5319">
        <w:rPr>
          <w:rFonts w:ascii="Times New Roman" w:hAnsi="Times New Roman" w:cs="Times New Roman"/>
          <w:lang w:eastAsia="ru-RU"/>
        </w:rPr>
        <w:t xml:space="preserve">в </w:t>
      </w:r>
      <w:r w:rsidRPr="00BB5319">
        <w:rPr>
          <w:rFonts w:ascii="Times New Roman" w:hAnsi="Times New Roman" w:cs="Times New Roman"/>
          <w:lang w:eastAsia="ru-RU"/>
        </w:rPr>
        <w:t>Приложении № 1 к настоящему Договору.</w:t>
      </w:r>
    </w:p>
    <w:p w:rsidR="00F302D4" w:rsidRPr="00BB5319" w:rsidRDefault="00F302D4" w:rsidP="00BB5319">
      <w:pPr>
        <w:pStyle w:val="a6"/>
        <w:jc w:val="both"/>
        <w:rPr>
          <w:rFonts w:ascii="Times New Roman" w:hAnsi="Times New Roman" w:cs="Times New Roman"/>
          <w:lang w:eastAsia="ru-RU"/>
        </w:rPr>
      </w:pPr>
    </w:p>
    <w:p w:rsidR="002E37E8" w:rsidRPr="00E2600D" w:rsidRDefault="002E37E8" w:rsidP="00BB5319">
      <w:pPr>
        <w:pStyle w:val="a7"/>
        <w:autoSpaceDE w:val="0"/>
        <w:ind w:left="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E2600D">
        <w:rPr>
          <w:rFonts w:ascii="Times New Roman" w:hAnsi="Times New Roman" w:cs="Times New Roman"/>
          <w:b/>
          <w:bCs/>
          <w:lang w:eastAsia="ru-RU"/>
        </w:rPr>
        <w:t>3. Обязанности и права сторон</w:t>
      </w:r>
      <w:r w:rsidR="00E2600D" w:rsidRPr="00E2600D">
        <w:rPr>
          <w:rFonts w:ascii="Times New Roman" w:hAnsi="Times New Roman" w:cs="Times New Roman"/>
          <w:b/>
          <w:bCs/>
          <w:lang w:eastAsia="ru-RU"/>
        </w:rPr>
        <w:t>.</w:t>
      </w:r>
    </w:p>
    <w:p w:rsidR="002E37E8" w:rsidRPr="00BB5319" w:rsidRDefault="002E37E8" w:rsidP="00BB5319">
      <w:pPr>
        <w:pStyle w:val="a7"/>
        <w:autoSpaceDE w:val="0"/>
        <w:ind w:left="0"/>
        <w:jc w:val="center"/>
        <w:rPr>
          <w:rFonts w:ascii="Times New Roman" w:hAnsi="Times New Roman" w:cs="Times New Roman"/>
        </w:rPr>
      </w:pPr>
    </w:p>
    <w:p w:rsidR="002E37E8" w:rsidRPr="00BB5319" w:rsidRDefault="002E37E8" w:rsidP="00BB5319">
      <w:pPr>
        <w:pStyle w:val="a7"/>
        <w:autoSpaceDE w:val="0"/>
        <w:ind w:left="0"/>
        <w:jc w:val="both"/>
        <w:rPr>
          <w:rFonts w:ascii="Times New Roman" w:hAnsi="Times New Roman" w:cs="Times New Roman"/>
        </w:rPr>
      </w:pPr>
      <w:r w:rsidRPr="00BB5319">
        <w:rPr>
          <w:rFonts w:ascii="Times New Roman" w:hAnsi="Times New Roman" w:cs="Times New Roman"/>
          <w:lang w:eastAsia="ru-RU"/>
        </w:rPr>
        <w:t xml:space="preserve">3.1. </w:t>
      </w:r>
      <w:r w:rsidRPr="00BB5319">
        <w:rPr>
          <w:rFonts w:ascii="Times New Roman" w:hAnsi="Times New Roman" w:cs="Times New Roman"/>
        </w:rPr>
        <w:t xml:space="preserve">«Ресурсоснабжающая организация» </w:t>
      </w:r>
      <w:r w:rsidRPr="00BB5319">
        <w:rPr>
          <w:rFonts w:ascii="Times New Roman" w:hAnsi="Times New Roman" w:cs="Times New Roman"/>
          <w:lang w:eastAsia="ru-RU"/>
        </w:rPr>
        <w:t>обязана:</w:t>
      </w:r>
    </w:p>
    <w:p w:rsidR="003A00F1" w:rsidRPr="00BB5319" w:rsidRDefault="002E37E8" w:rsidP="00E2600D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BB5319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F302D4" w:rsidRPr="00F302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531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302D4" w:rsidRPr="00F3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4876" w:rsidRPr="00BB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расчет потерь </w:t>
      </w:r>
      <w:r w:rsidR="003A00F1" w:rsidRPr="00BB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="003A00F1" w:rsidRPr="00BB5319">
        <w:rPr>
          <w:rFonts w:ascii="Times New Roman" w:hAnsi="Times New Roman" w:cs="Times New Roman"/>
          <w:spacing w:val="2"/>
          <w:sz w:val="24"/>
          <w:szCs w:val="24"/>
        </w:rPr>
        <w:t>основании  Методических</w:t>
      </w:r>
      <w:proofErr w:type="gramEnd"/>
      <w:r w:rsidR="003A00F1" w:rsidRPr="00BB5319">
        <w:rPr>
          <w:rFonts w:ascii="Times New Roman" w:hAnsi="Times New Roman" w:cs="Times New Roman"/>
          <w:spacing w:val="2"/>
          <w:sz w:val="24"/>
          <w:szCs w:val="24"/>
        </w:rPr>
        <w:t xml:space="preserve"> указаний, утвержденных Приказом Минэнерго РФ от 30.12.2008 г. № 325, </w:t>
      </w:r>
      <w:r w:rsidR="00164876" w:rsidRPr="00BB53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тарифам утвержденным РЭК КК, в срок до 5-го числа каждого месяца, следующего за расчетным.</w:t>
      </w:r>
      <w:r w:rsidR="003A00F1" w:rsidRPr="00BB531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</w:p>
    <w:p w:rsidR="00F302D4" w:rsidRPr="00BB5319" w:rsidRDefault="00164876" w:rsidP="00BB5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</w:t>
      </w:r>
      <w:r w:rsidR="00F302D4" w:rsidRPr="00F3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требованию </w:t>
      </w:r>
      <w:r w:rsidR="002E37E8" w:rsidRPr="00BB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Собственника сетей </w:t>
      </w:r>
      <w:r w:rsidR="002E37E8" w:rsidRPr="00BB5319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</w:t>
      </w:r>
      <w:r w:rsidR="00F302D4" w:rsidRPr="00F302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r w:rsidR="002E37E8" w:rsidRPr="00BB53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302D4" w:rsidRPr="00F3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предоставлять </w:t>
      </w:r>
      <w:r w:rsidR="002E37E8" w:rsidRPr="00BB53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разъяснения</w:t>
      </w:r>
      <w:r w:rsidR="00F302D4" w:rsidRPr="00F3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расчету тепловых потерь</w:t>
      </w:r>
      <w:r w:rsidRPr="00BB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BB531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183C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</w:t>
      </w:r>
      <w:proofErr w:type="gramEnd"/>
      <w:r w:rsidRPr="00BB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превышающий </w:t>
      </w:r>
      <w:r w:rsidR="00183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Pr="00BB531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83C0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Пятнадцать</w:t>
      </w:r>
      <w:r w:rsidRPr="00BB5319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рабочих дней с даты письменного обращения Собственника сетей</w:t>
      </w:r>
      <w:r w:rsidR="002E37E8" w:rsidRPr="00BB53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46D4" w:rsidRPr="00BB5319" w:rsidRDefault="00164876" w:rsidP="00BB5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3.1.3. </w:t>
      </w:r>
      <w:r w:rsidR="008C46D4" w:rsidRPr="00BB5319">
        <w:rPr>
          <w:rFonts w:ascii="Times New Roman" w:hAnsi="Times New Roman" w:cs="Times New Roman"/>
          <w:sz w:val="24"/>
          <w:szCs w:val="24"/>
        </w:rPr>
        <w:t xml:space="preserve">«Ресурсоснабжающая организация» </w:t>
      </w:r>
      <w:r w:rsidR="008C46D4" w:rsidRPr="00BB5319">
        <w:rPr>
          <w:rFonts w:ascii="Times New Roman" w:hAnsi="Times New Roman" w:cs="Times New Roman"/>
          <w:sz w:val="24"/>
          <w:szCs w:val="24"/>
          <w:lang w:eastAsia="ru-RU"/>
        </w:rPr>
        <w:t>вправе о</w:t>
      </w:r>
      <w:r w:rsidR="008C46D4" w:rsidRPr="00BB5319">
        <w:rPr>
          <w:rFonts w:ascii="Times New Roman" w:hAnsi="Times New Roman" w:cs="Times New Roman"/>
          <w:sz w:val="24"/>
          <w:szCs w:val="24"/>
        </w:rPr>
        <w:t>существлять контроль соблюдения Собственником сетей условий настоящего Договора, а также требовать исполнения Собственником сетей условий настоящего Договора.</w:t>
      </w:r>
    </w:p>
    <w:p w:rsidR="00164876" w:rsidRPr="00F302D4" w:rsidRDefault="00164876" w:rsidP="00BB5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1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Собственник сетей обязан:</w:t>
      </w:r>
    </w:p>
    <w:p w:rsidR="00641C4B" w:rsidRPr="00BB5319" w:rsidRDefault="00164876" w:rsidP="00BB5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5319">
        <w:rPr>
          <w:rFonts w:ascii="Times New Roman" w:eastAsia="Times New Roman" w:hAnsi="Times New Roman" w:cs="Times New Roman"/>
          <w:sz w:val="24"/>
          <w:szCs w:val="24"/>
          <w:lang w:eastAsia="ru-RU"/>
        </w:rPr>
        <w:t>3.2.1</w:t>
      </w:r>
      <w:r w:rsidR="00F302D4" w:rsidRPr="00F3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B53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1C4B" w:rsidRPr="00BB5319">
        <w:rPr>
          <w:rFonts w:ascii="Times New Roman" w:hAnsi="Times New Roman" w:cs="Times New Roman"/>
          <w:bCs/>
          <w:sz w:val="24"/>
          <w:szCs w:val="24"/>
        </w:rPr>
        <w:t xml:space="preserve">Поддерживать </w:t>
      </w:r>
      <w:r w:rsidR="00641C4B" w:rsidRPr="00BB5319">
        <w:rPr>
          <w:rFonts w:ascii="Times New Roman" w:hAnsi="Times New Roman" w:cs="Times New Roman"/>
          <w:sz w:val="24"/>
          <w:szCs w:val="24"/>
          <w:shd w:val="clear" w:color="auto" w:fill="FFFFFF"/>
        </w:rPr>
        <w:t>исправное состояние и безопасную эксплуатацию тепловых сетей. </w:t>
      </w:r>
    </w:p>
    <w:p w:rsidR="00641C4B" w:rsidRPr="00BB5319" w:rsidRDefault="00641C4B" w:rsidP="00BB5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5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3.2.2. Производить своевременное техническое обслуживание, ремонт </w:t>
      </w:r>
      <w:r w:rsidR="00526143" w:rsidRPr="00BB5319">
        <w:rPr>
          <w:rFonts w:ascii="Times New Roman" w:hAnsi="Times New Roman" w:cs="Times New Roman"/>
          <w:sz w:val="24"/>
          <w:szCs w:val="24"/>
          <w:shd w:val="clear" w:color="auto" w:fill="FFFFFF"/>
        </w:rPr>
        <w:t>тепловых сетей, а также</w:t>
      </w:r>
      <w:r w:rsidRPr="00BB5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мероприятия по энергосбережению</w:t>
      </w:r>
      <w:r w:rsidR="00526143" w:rsidRPr="00BB531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B5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Объем технического обслуживания и ремонта должен определяться необходимостью поддержания работоспособного </w:t>
      </w:r>
      <w:proofErr w:type="gramStart"/>
      <w:r w:rsidRPr="00BB5319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состояния  тепловых</w:t>
      </w:r>
      <w:proofErr w:type="gramEnd"/>
      <w:r w:rsidRPr="00BB5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сетей.</w:t>
      </w:r>
    </w:p>
    <w:p w:rsidR="00164876" w:rsidRPr="00BB5319" w:rsidRDefault="00641C4B" w:rsidP="00BB5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19">
        <w:rPr>
          <w:rFonts w:ascii="Times New Roman" w:hAnsi="Times New Roman" w:cs="Times New Roman"/>
          <w:sz w:val="24"/>
          <w:szCs w:val="24"/>
          <w:shd w:val="clear" w:color="auto" w:fill="FFFFFF"/>
        </w:rPr>
        <w:t>3.2.</w:t>
      </w:r>
      <w:r w:rsidR="00061E7C" w:rsidRPr="00BB5319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BB5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64876" w:rsidRPr="00BB5319">
        <w:rPr>
          <w:rFonts w:ascii="Times New Roman" w:hAnsi="Times New Roman" w:cs="Times New Roman"/>
          <w:bCs/>
          <w:sz w:val="24"/>
          <w:szCs w:val="24"/>
        </w:rPr>
        <w:t xml:space="preserve">При выполнении ремонтных и иных работ на тепловых сетях </w:t>
      </w:r>
      <w:r w:rsidRPr="00BB5319">
        <w:rPr>
          <w:rFonts w:ascii="Times New Roman" w:hAnsi="Times New Roman" w:cs="Times New Roman"/>
          <w:bCs/>
          <w:sz w:val="24"/>
          <w:szCs w:val="24"/>
        </w:rPr>
        <w:t xml:space="preserve">письменно </w:t>
      </w:r>
      <w:r w:rsidR="00164876" w:rsidRPr="00BB5319">
        <w:rPr>
          <w:rFonts w:ascii="Times New Roman" w:hAnsi="Times New Roman" w:cs="Times New Roman"/>
          <w:sz w:val="24"/>
          <w:szCs w:val="24"/>
        </w:rPr>
        <w:t xml:space="preserve">уведомлять </w:t>
      </w:r>
      <w:proofErr w:type="spellStart"/>
      <w:r w:rsidR="00164876" w:rsidRPr="00BB5319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="00164876" w:rsidRPr="00BB5319">
        <w:rPr>
          <w:rFonts w:ascii="Times New Roman" w:hAnsi="Times New Roman" w:cs="Times New Roman"/>
          <w:sz w:val="24"/>
          <w:szCs w:val="24"/>
        </w:rPr>
        <w:t xml:space="preserve"> организацию не менее чем за </w:t>
      </w:r>
      <w:r w:rsidR="00183C07">
        <w:rPr>
          <w:rFonts w:ascii="Times New Roman" w:hAnsi="Times New Roman" w:cs="Times New Roman"/>
          <w:sz w:val="24"/>
          <w:szCs w:val="24"/>
        </w:rPr>
        <w:t xml:space="preserve">3 </w:t>
      </w:r>
      <w:r w:rsidR="00164876" w:rsidRPr="00BB5319">
        <w:rPr>
          <w:rFonts w:ascii="Times New Roman" w:hAnsi="Times New Roman" w:cs="Times New Roman"/>
          <w:sz w:val="24"/>
          <w:szCs w:val="24"/>
        </w:rPr>
        <w:t>(</w:t>
      </w:r>
      <w:r w:rsidR="00183C07">
        <w:rPr>
          <w:rFonts w:ascii="Times New Roman" w:hAnsi="Times New Roman" w:cs="Times New Roman"/>
          <w:sz w:val="24"/>
          <w:szCs w:val="24"/>
        </w:rPr>
        <w:t>Три</w:t>
      </w:r>
      <w:r w:rsidR="00164876" w:rsidRPr="00BB5319">
        <w:rPr>
          <w:rFonts w:ascii="Times New Roman" w:hAnsi="Times New Roman" w:cs="Times New Roman"/>
          <w:sz w:val="24"/>
          <w:szCs w:val="24"/>
        </w:rPr>
        <w:t xml:space="preserve">) рабочих </w:t>
      </w:r>
      <w:proofErr w:type="gramStart"/>
      <w:r w:rsidR="00164876" w:rsidRPr="00BB5319">
        <w:rPr>
          <w:rFonts w:ascii="Times New Roman" w:hAnsi="Times New Roman" w:cs="Times New Roman"/>
          <w:sz w:val="24"/>
          <w:szCs w:val="24"/>
        </w:rPr>
        <w:t>дн</w:t>
      </w:r>
      <w:r w:rsidR="00183C07">
        <w:rPr>
          <w:rFonts w:ascii="Times New Roman" w:hAnsi="Times New Roman" w:cs="Times New Roman"/>
          <w:sz w:val="24"/>
          <w:szCs w:val="24"/>
        </w:rPr>
        <w:t>я</w:t>
      </w:r>
      <w:r w:rsidR="00164876" w:rsidRPr="00BB5319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="00164876" w:rsidRPr="00BB5319">
        <w:rPr>
          <w:rFonts w:ascii="Times New Roman" w:hAnsi="Times New Roman" w:cs="Times New Roman"/>
          <w:sz w:val="24"/>
          <w:szCs w:val="24"/>
        </w:rPr>
        <w:t xml:space="preserve"> начале и сроках</w:t>
      </w:r>
      <w:r w:rsidRPr="00BB5319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3A00F1" w:rsidRDefault="00061E7C" w:rsidP="00BB5319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B5319">
        <w:rPr>
          <w:rFonts w:ascii="Times New Roman" w:hAnsi="Times New Roman" w:cs="Times New Roman"/>
          <w:sz w:val="24"/>
          <w:szCs w:val="24"/>
        </w:rPr>
        <w:t xml:space="preserve">3.2.4. </w:t>
      </w:r>
      <w:r w:rsidR="00164876" w:rsidRPr="00BB53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302D4" w:rsidRPr="00F30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плачива</w:t>
      </w:r>
      <w:r w:rsidR="00164876" w:rsidRPr="00BB5319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F302D4" w:rsidRPr="00F3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тепловые потери </w:t>
      </w:r>
      <w:r w:rsidR="00164876" w:rsidRPr="00BB53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счетами, представленными Ресурсоснабжающей организацией</w:t>
      </w:r>
      <w:r w:rsidR="003A00F1" w:rsidRPr="00BB531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сверхнормативные.</w:t>
      </w:r>
      <w:r w:rsidR="00164876" w:rsidRPr="00BB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0F1" w:rsidRPr="00BB5319">
        <w:rPr>
          <w:rFonts w:ascii="Times New Roman" w:hAnsi="Times New Roman" w:cs="Times New Roman"/>
          <w:spacing w:val="2"/>
          <w:sz w:val="24"/>
          <w:szCs w:val="24"/>
        </w:rPr>
        <w:t xml:space="preserve">Факт утечек теплоносителя, ненадлежащего состояния тепловой изоляции трубопроводов и др. определяется </w:t>
      </w:r>
      <w:proofErr w:type="spellStart"/>
      <w:r w:rsidR="003A00F1" w:rsidRPr="00BB5319">
        <w:rPr>
          <w:rFonts w:ascii="Times New Roman" w:hAnsi="Times New Roman" w:cs="Times New Roman"/>
          <w:spacing w:val="2"/>
          <w:sz w:val="24"/>
          <w:szCs w:val="24"/>
        </w:rPr>
        <w:t>комиссионно</w:t>
      </w:r>
      <w:proofErr w:type="spellEnd"/>
      <w:r w:rsidR="003A00F1" w:rsidRPr="00BB5319">
        <w:rPr>
          <w:rFonts w:ascii="Times New Roman" w:hAnsi="Times New Roman" w:cs="Times New Roman"/>
          <w:spacing w:val="2"/>
          <w:sz w:val="24"/>
          <w:szCs w:val="24"/>
        </w:rPr>
        <w:t xml:space="preserve"> и фиксируется 2-х сторонними актами. Размер указанных потерь определяется расчетным способом на </w:t>
      </w:r>
      <w:proofErr w:type="gramStart"/>
      <w:r w:rsidR="003A00F1" w:rsidRPr="00BB5319">
        <w:rPr>
          <w:rFonts w:ascii="Times New Roman" w:hAnsi="Times New Roman" w:cs="Times New Roman"/>
          <w:spacing w:val="2"/>
          <w:sz w:val="24"/>
          <w:szCs w:val="24"/>
        </w:rPr>
        <w:t>основании  Методических</w:t>
      </w:r>
      <w:proofErr w:type="gramEnd"/>
      <w:r w:rsidR="003A00F1" w:rsidRPr="00BB5319">
        <w:rPr>
          <w:rFonts w:ascii="Times New Roman" w:hAnsi="Times New Roman" w:cs="Times New Roman"/>
          <w:spacing w:val="2"/>
          <w:sz w:val="24"/>
          <w:szCs w:val="24"/>
        </w:rPr>
        <w:t xml:space="preserve"> указаний, утвержденных Приказом Минэнерго РФ от 30.12.2008 г. № 325.</w:t>
      </w:r>
    </w:p>
    <w:p w:rsidR="00E2600D" w:rsidRPr="00BB5319" w:rsidRDefault="00E2600D" w:rsidP="00BB5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E7C" w:rsidRPr="00E2600D" w:rsidRDefault="00061E7C" w:rsidP="00BB53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00D">
        <w:rPr>
          <w:rFonts w:ascii="Times New Roman" w:hAnsi="Times New Roman" w:cs="Times New Roman"/>
          <w:b/>
          <w:sz w:val="24"/>
          <w:szCs w:val="24"/>
        </w:rPr>
        <w:t>4. Порядок учета и оплаты стоимости тепловых потерь</w:t>
      </w:r>
      <w:r w:rsidR="00E2600D" w:rsidRPr="00E2600D">
        <w:rPr>
          <w:rFonts w:ascii="Times New Roman" w:hAnsi="Times New Roman" w:cs="Times New Roman"/>
          <w:b/>
          <w:sz w:val="24"/>
          <w:szCs w:val="24"/>
        </w:rPr>
        <w:t>.</w:t>
      </w:r>
    </w:p>
    <w:p w:rsidR="00E2600D" w:rsidRPr="00BB5319" w:rsidRDefault="00E2600D" w:rsidP="00BB5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E7C" w:rsidRPr="00BB5319" w:rsidRDefault="00061E7C" w:rsidP="00BB5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19">
        <w:rPr>
          <w:rFonts w:ascii="Times New Roman" w:hAnsi="Times New Roman" w:cs="Times New Roman"/>
          <w:sz w:val="24"/>
          <w:szCs w:val="24"/>
        </w:rPr>
        <w:t xml:space="preserve">4.1. Ресурсоснабжающая организация в срок до 5-го числа месяца, следующего за расчетным, предоставляет Собственнику сетей акт о количестве и стоимости тепловых потерь за расчетный период и счет-фактуру на оплату стоимости потерь тепловой энергии. </w:t>
      </w:r>
    </w:p>
    <w:p w:rsidR="00061E7C" w:rsidRPr="00BB5319" w:rsidRDefault="00061E7C" w:rsidP="00BB5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19">
        <w:rPr>
          <w:rFonts w:ascii="Times New Roman" w:hAnsi="Times New Roman" w:cs="Times New Roman"/>
          <w:sz w:val="24"/>
          <w:szCs w:val="24"/>
        </w:rPr>
        <w:t xml:space="preserve">4.2. Собственник сетей в срок до 10-го числа месяца, следующего за расчетным периодом, обязан вернуть Ресурсоснабжающей организации акт о количестве </w:t>
      </w:r>
      <w:proofErr w:type="gramStart"/>
      <w:r w:rsidRPr="00BB5319">
        <w:rPr>
          <w:rFonts w:ascii="Times New Roman" w:hAnsi="Times New Roman" w:cs="Times New Roman"/>
          <w:sz w:val="24"/>
          <w:szCs w:val="24"/>
        </w:rPr>
        <w:t>и  стоимости</w:t>
      </w:r>
      <w:proofErr w:type="gramEnd"/>
      <w:r w:rsidRPr="00BB5319">
        <w:rPr>
          <w:rFonts w:ascii="Times New Roman" w:hAnsi="Times New Roman" w:cs="Times New Roman"/>
          <w:sz w:val="24"/>
          <w:szCs w:val="24"/>
        </w:rPr>
        <w:t xml:space="preserve"> тепловых потерь за расчетный период (месяц), подписанный с мотивированными возражениями или без таковых.</w:t>
      </w:r>
    </w:p>
    <w:p w:rsidR="00061E7C" w:rsidRPr="00BB5319" w:rsidRDefault="00061E7C" w:rsidP="00BB5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19">
        <w:rPr>
          <w:rFonts w:ascii="Times New Roman" w:hAnsi="Times New Roman" w:cs="Times New Roman"/>
          <w:spacing w:val="6"/>
          <w:sz w:val="24"/>
          <w:szCs w:val="24"/>
        </w:rPr>
        <w:t xml:space="preserve">4.3. </w:t>
      </w:r>
      <w:r w:rsidRPr="00BB5319">
        <w:rPr>
          <w:rFonts w:ascii="Times New Roman" w:hAnsi="Times New Roman" w:cs="Times New Roman"/>
          <w:sz w:val="24"/>
          <w:szCs w:val="24"/>
        </w:rPr>
        <w:t xml:space="preserve">Оплата стоимости тепловых потерь осуществляется Собственником сетей на основании подписанного обеими сторонами акта о количестве и стоимости тепловых потерь за расчетный период (месяц) и счета-фактуры, выставленного Ресурсоснабжающей организацией, путем перечисления денежных средств на расчетный счет Ресурсоснабжающей организации не позднее 10 числа </w:t>
      </w:r>
      <w:proofErr w:type="gramStart"/>
      <w:r w:rsidRPr="00BB5319">
        <w:rPr>
          <w:rFonts w:ascii="Times New Roman" w:hAnsi="Times New Roman" w:cs="Times New Roman"/>
          <w:sz w:val="24"/>
          <w:szCs w:val="24"/>
        </w:rPr>
        <w:t>месяца</w:t>
      </w:r>
      <w:proofErr w:type="gramEnd"/>
      <w:r w:rsidRPr="00BB5319">
        <w:rPr>
          <w:rFonts w:ascii="Times New Roman" w:hAnsi="Times New Roman" w:cs="Times New Roman"/>
          <w:sz w:val="24"/>
          <w:szCs w:val="24"/>
        </w:rPr>
        <w:t xml:space="preserve"> следующего за расчетным периодом.</w:t>
      </w:r>
    </w:p>
    <w:p w:rsidR="00061E7C" w:rsidRDefault="00061E7C" w:rsidP="00BB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19">
        <w:rPr>
          <w:rFonts w:ascii="Times New Roman" w:hAnsi="Times New Roman" w:cs="Times New Roman"/>
          <w:sz w:val="24"/>
          <w:szCs w:val="24"/>
        </w:rPr>
        <w:t xml:space="preserve">4.4. </w:t>
      </w:r>
      <w:r w:rsidRPr="00F3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Датой </w:t>
      </w:r>
      <w:r w:rsidR="009B7E4F" w:rsidRPr="00BB53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обязательств Собственника сетей перед Ресурсоснабжающей организацией</w:t>
      </w:r>
      <w:r w:rsidRPr="00F3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дата поступления денежных средств на расчетный счет </w:t>
      </w:r>
      <w:r w:rsidR="009B7E4F" w:rsidRPr="00BB53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 организации.</w:t>
      </w:r>
    </w:p>
    <w:p w:rsidR="00BB5319" w:rsidRPr="00BB5319" w:rsidRDefault="00BB5319" w:rsidP="00BB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E4F" w:rsidRPr="00E2600D" w:rsidRDefault="009B7E4F" w:rsidP="00BB5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  <w:r w:rsidR="00E2600D" w:rsidRPr="00E26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B5319" w:rsidRPr="00BB5319" w:rsidRDefault="00BB5319" w:rsidP="00BB53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02D4" w:rsidRPr="00F302D4" w:rsidRDefault="009B7E4F" w:rsidP="00BB5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19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F302D4" w:rsidRPr="00F302D4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Стороны несут ответственность за неисполнение или ненадлежащее исполнение обязанностей по настоящему договору в соответствии с действующим </w:t>
      </w:r>
      <w:hyperlink r:id="rId5" w:anchor="/document/10164072/entry/1025" w:history="1">
        <w:r w:rsidR="00F302D4" w:rsidRPr="00BB53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F302D4" w:rsidRPr="00F302D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Федерации.</w:t>
      </w:r>
    </w:p>
    <w:p w:rsidR="00F302D4" w:rsidRPr="00F302D4" w:rsidRDefault="009B7E4F" w:rsidP="00BB5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19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="00F302D4" w:rsidRPr="00F302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неисполнения своих обязанностей по компенсации тепловых потерь в срок, указанный в </w:t>
      </w:r>
      <w:hyperlink r:id="rId6" w:anchor="/document/55726854/entry/1" w:history="1">
        <w:r w:rsidR="00F302D4" w:rsidRPr="00BB53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п. </w:t>
        </w:r>
      </w:hyperlink>
      <w:r w:rsidRPr="00BB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F302D4" w:rsidRPr="00F302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договора, Покупатель обязан уплатить пени в размере одной трехсотой, действующей на день уплаты пеней, </w:t>
      </w:r>
      <w:hyperlink r:id="rId7" w:anchor="/document/10180094/entry/0" w:history="1">
        <w:r w:rsidR="00F302D4" w:rsidRPr="00BB53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ставки рефинансирования</w:t>
        </w:r>
      </w:hyperlink>
      <w:r w:rsidR="00F302D4" w:rsidRPr="00F302D4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Центрального банка РФ за каждый день просрочки.</w:t>
      </w:r>
    </w:p>
    <w:p w:rsidR="00F302D4" w:rsidRPr="00F302D4" w:rsidRDefault="009B7E4F" w:rsidP="00BB5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19"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="00F302D4" w:rsidRPr="00F302D4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Стороны освобождаются от ответственности в случае, если неисполнение или ненадлежащее исполнение ими своих обязательств по настоящему договору будет связано с обстоятельствами, не зависящими от их воли: природных явлений (землетрясений, наводнений, эпидемий), действий государственных органов, актов террора, войн и т. д.</w:t>
      </w:r>
    </w:p>
    <w:p w:rsidR="00F302D4" w:rsidRPr="00F302D4" w:rsidRDefault="009B7E4F" w:rsidP="00BB5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</w:t>
      </w:r>
      <w:r w:rsidR="00F302D4" w:rsidRPr="00F302D4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Сторона обязана незамедлительно после наступления указанных в </w:t>
      </w:r>
      <w:hyperlink r:id="rId8" w:anchor="/document/55726854/entry/2" w:history="1">
        <w:r w:rsidR="00F302D4" w:rsidRPr="00BB53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п. </w:t>
        </w:r>
        <w:r w:rsidRPr="00BB53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5.3.</w:t>
        </w:r>
      </w:hyperlink>
      <w:r w:rsidR="00F302D4" w:rsidRPr="00F302D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договора обстоятельств уведомить другую Сторону о невозможности исполнения договора и подтвердить документально факт наступления указанных обстоятельств.</w:t>
      </w:r>
    </w:p>
    <w:p w:rsidR="00F302D4" w:rsidRPr="00BB5319" w:rsidRDefault="009B7E4F" w:rsidP="00BB5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19">
        <w:rPr>
          <w:rFonts w:ascii="Times New Roman" w:eastAsia="Times New Roman" w:hAnsi="Times New Roman" w:cs="Times New Roman"/>
          <w:sz w:val="24"/>
          <w:szCs w:val="24"/>
          <w:lang w:eastAsia="ru-RU"/>
        </w:rPr>
        <w:t>5.5</w:t>
      </w:r>
      <w:r w:rsidR="00F302D4" w:rsidRPr="00F302D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Неисполнение условий настоящего пункта влечет для Сторон обязанность по возмещению убытков, связанных с неисполнением условий настоящего договора.</w:t>
      </w:r>
    </w:p>
    <w:p w:rsidR="008C46D4" w:rsidRPr="00F302D4" w:rsidRDefault="008C46D4" w:rsidP="00BB5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</w:t>
      </w:r>
      <w:r w:rsidRPr="00F302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8C46D4" w:rsidRDefault="008C46D4" w:rsidP="00BB5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19">
        <w:rPr>
          <w:rFonts w:ascii="Times New Roman" w:eastAsia="Times New Roman" w:hAnsi="Times New Roman" w:cs="Times New Roman"/>
          <w:sz w:val="24"/>
          <w:szCs w:val="24"/>
          <w:lang w:eastAsia="ru-RU"/>
        </w:rPr>
        <w:t>5.7.</w:t>
      </w:r>
      <w:r w:rsidRPr="00F3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Стороны не придут к соглашению, споры разрешаются в судебном порядке в </w:t>
      </w:r>
      <w:r w:rsidRPr="00BB531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Арбитражном суде Краснодарского края</w:t>
      </w:r>
      <w:r w:rsidRPr="00F302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5319" w:rsidRPr="00F302D4" w:rsidRDefault="00BB5319" w:rsidP="00BB5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E4F" w:rsidRPr="00BB5319" w:rsidRDefault="009B7E4F" w:rsidP="00BB53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600D">
        <w:rPr>
          <w:rFonts w:ascii="Times New Roman" w:hAnsi="Times New Roman" w:cs="Times New Roman"/>
          <w:b/>
          <w:sz w:val="24"/>
          <w:szCs w:val="24"/>
        </w:rPr>
        <w:t>6. Срок действия договора</w:t>
      </w:r>
      <w:r w:rsidR="00E2600D">
        <w:rPr>
          <w:rFonts w:ascii="Times New Roman" w:hAnsi="Times New Roman" w:cs="Times New Roman"/>
          <w:sz w:val="24"/>
          <w:szCs w:val="24"/>
        </w:rPr>
        <w:t>.</w:t>
      </w:r>
    </w:p>
    <w:p w:rsidR="009B7E4F" w:rsidRPr="00BB5319" w:rsidRDefault="009B7E4F" w:rsidP="00BB53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E4F" w:rsidRPr="00BB5319" w:rsidRDefault="009B7E4F" w:rsidP="00BB5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19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после подписания его последней из сторон и распространяет свое действие на отношения, возникшие с «____» ___________ 201___ г. и действует по «___» ___________ 201__ г. </w:t>
      </w:r>
    </w:p>
    <w:p w:rsidR="009B7E4F" w:rsidRPr="00BB5319" w:rsidRDefault="009B7E4F" w:rsidP="00BB5319">
      <w:pPr>
        <w:pStyle w:val="a5"/>
        <w:spacing w:before="0" w:after="0"/>
        <w:jc w:val="both"/>
      </w:pPr>
      <w:r w:rsidRPr="00BB5319">
        <w:t>6.2. Настоящий договор считается продленным на следующий календарный год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:rsidR="009B7E4F" w:rsidRPr="00BB5319" w:rsidRDefault="009B7E4F" w:rsidP="00BB5319">
      <w:pPr>
        <w:pStyle w:val="a5"/>
        <w:spacing w:before="0" w:after="0"/>
        <w:jc w:val="both"/>
      </w:pPr>
      <w:r w:rsidRPr="00BB5319">
        <w:t>6.3. Настоящий договор может быть расторгнут до окончания срока действия настоящего договора по обоюдному согласию сторон.</w:t>
      </w:r>
    </w:p>
    <w:p w:rsidR="009B7E4F" w:rsidRPr="00BB5319" w:rsidRDefault="009B7E4F" w:rsidP="00BB5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E4F" w:rsidRPr="00E2600D" w:rsidRDefault="009B7E4F" w:rsidP="00BB5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00D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  <w:r w:rsidR="00E2600D" w:rsidRPr="00E2600D">
        <w:rPr>
          <w:rFonts w:ascii="Times New Roman" w:hAnsi="Times New Roman" w:cs="Times New Roman"/>
          <w:b/>
          <w:sz w:val="24"/>
          <w:szCs w:val="24"/>
        </w:rPr>
        <w:t>.</w:t>
      </w:r>
    </w:p>
    <w:p w:rsidR="009B7E4F" w:rsidRPr="00BB5319" w:rsidRDefault="009B7E4F" w:rsidP="00BB53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E4F" w:rsidRPr="00BB5319" w:rsidRDefault="009B7E4F" w:rsidP="00BB5319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BB5319">
        <w:rPr>
          <w:rFonts w:ascii="Times New Roman" w:hAnsi="Times New Roman" w:cs="Times New Roman"/>
          <w:sz w:val="24"/>
          <w:szCs w:val="24"/>
        </w:rPr>
        <w:t xml:space="preserve">7.1. </w:t>
      </w:r>
      <w:r w:rsidRPr="00BB5319">
        <w:rPr>
          <w:rFonts w:ascii="Times New Roman" w:hAnsi="Times New Roman" w:cs="Times New Roman"/>
          <w:kern w:val="1"/>
          <w:sz w:val="24"/>
          <w:szCs w:val="24"/>
          <w:lang w:eastAsia="zh-CN"/>
        </w:rPr>
        <w:t>Настоящий Договор составлен в двух экземплярах, имеющих равную юридическую силу, по одному экземпляру для каждой из Сторон. Все экземпляры Договора являются одним договором и с прекращением действия Договора утрачивают силу все его экземпляры. Во всем, что не предусмотрено условиями Договора, Стороны руководствуются законом РФ.</w:t>
      </w:r>
    </w:p>
    <w:p w:rsidR="009B7E4F" w:rsidRPr="00BB5319" w:rsidRDefault="009B7E4F" w:rsidP="00BB5319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BB5319">
        <w:rPr>
          <w:rFonts w:ascii="Times New Roman" w:hAnsi="Times New Roman" w:cs="Times New Roman"/>
          <w:kern w:val="1"/>
          <w:sz w:val="24"/>
          <w:szCs w:val="24"/>
          <w:lang w:eastAsia="zh-CN"/>
        </w:rPr>
        <w:t>7.2. Все приложения, дополнения и изменения условий настоящего Договора совершаются в письменной форме по обоюдному согласию Сторон с подписанием уполномоченными лицами дополнительного соглашения и являются неотъемлемой его частью.</w:t>
      </w:r>
    </w:p>
    <w:p w:rsidR="009B7E4F" w:rsidRPr="00BB5319" w:rsidRDefault="008C46D4" w:rsidP="00BB5319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BB5319">
        <w:rPr>
          <w:rFonts w:ascii="Times New Roman" w:hAnsi="Times New Roman" w:cs="Times New Roman"/>
          <w:kern w:val="1"/>
          <w:sz w:val="24"/>
          <w:szCs w:val="24"/>
          <w:lang w:eastAsia="zh-CN"/>
        </w:rPr>
        <w:t>7</w:t>
      </w:r>
      <w:r w:rsidR="009B7E4F" w:rsidRPr="00BB53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.3. </w:t>
      </w:r>
      <w:r w:rsidR="009B7E4F" w:rsidRPr="00BB5319">
        <w:rPr>
          <w:rFonts w:ascii="Times New Roman" w:hAnsi="Times New Roman" w:cs="Times New Roman"/>
          <w:sz w:val="24"/>
          <w:szCs w:val="24"/>
        </w:rPr>
        <w:t xml:space="preserve">В случаях, не урегулированных настоящим Договором, стороны обязуются руководствоваться </w:t>
      </w:r>
      <w:r w:rsidRPr="00BB5319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</w:t>
      </w:r>
      <w:r w:rsidR="009B7E4F" w:rsidRPr="00BB5319">
        <w:rPr>
          <w:rFonts w:ascii="Times New Roman" w:hAnsi="Times New Roman" w:cs="Times New Roman"/>
          <w:sz w:val="24"/>
          <w:szCs w:val="24"/>
        </w:rPr>
        <w:t>.</w:t>
      </w:r>
    </w:p>
    <w:p w:rsidR="00F302D4" w:rsidRPr="00F302D4" w:rsidRDefault="008C46D4" w:rsidP="00BB5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19">
        <w:rPr>
          <w:rFonts w:ascii="Times New Roman" w:eastAsia="Times New Roman" w:hAnsi="Times New Roman" w:cs="Times New Roman"/>
          <w:sz w:val="24"/>
          <w:szCs w:val="24"/>
          <w:lang w:eastAsia="ru-RU"/>
        </w:rPr>
        <w:t>7.4</w:t>
      </w:r>
      <w:r w:rsidR="00F302D4" w:rsidRPr="00F302D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Заявления, уведомления, извещения, требования или иные юридически значимые сообщения, с которыми настоящий договор связывает гражданско-правовые последствия для Сторон, влекут для этого лица такие последствия с момента доставки соответствующего сообщения Стороне или ее представителю.</w:t>
      </w:r>
    </w:p>
    <w:p w:rsidR="00F302D4" w:rsidRPr="00F302D4" w:rsidRDefault="008C46D4" w:rsidP="00BB5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19">
        <w:rPr>
          <w:rFonts w:ascii="Times New Roman" w:eastAsia="Times New Roman" w:hAnsi="Times New Roman" w:cs="Times New Roman"/>
          <w:sz w:val="24"/>
          <w:szCs w:val="24"/>
          <w:lang w:eastAsia="ru-RU"/>
        </w:rPr>
        <w:t>7.5</w:t>
      </w:r>
      <w:r w:rsidR="00F302D4" w:rsidRPr="00F3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Юридически значимые сообщения подлежат передаче путем </w:t>
      </w:r>
      <w:r w:rsidR="00F302D4" w:rsidRPr="00BB53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почтовой, факсимильной, электронной связи</w:t>
      </w:r>
      <w:r w:rsidRPr="00BB53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 обязательным направлением в течении 5 дней оригиналов документов</w:t>
      </w:r>
      <w:r w:rsidR="00F302D4" w:rsidRPr="00F302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02D4" w:rsidRDefault="008C46D4" w:rsidP="00BB5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19">
        <w:rPr>
          <w:rFonts w:ascii="Times New Roman" w:eastAsia="Times New Roman" w:hAnsi="Times New Roman" w:cs="Times New Roman"/>
          <w:sz w:val="24"/>
          <w:szCs w:val="24"/>
          <w:lang w:eastAsia="ru-RU"/>
        </w:rPr>
        <w:t>7.6.</w:t>
      </w:r>
      <w:r w:rsidR="00F302D4" w:rsidRPr="00F3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Сообщение считается доставленным и в тех случаях, если оно поступило Стороне, которой оно направлено, но по обстоятельствам, зависящим от нее, не было ей вручено или Сторона не ознакомилась с ним.</w:t>
      </w:r>
    </w:p>
    <w:p w:rsidR="00E2600D" w:rsidRPr="00F302D4" w:rsidRDefault="00E2600D" w:rsidP="00BB5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2D4" w:rsidRPr="00F302D4" w:rsidRDefault="008C46D4" w:rsidP="00BB5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F302D4" w:rsidRPr="00F302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и подписи сторон</w:t>
      </w:r>
    </w:p>
    <w:tbl>
      <w:tblPr>
        <w:tblW w:w="101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0"/>
        <w:gridCol w:w="5070"/>
      </w:tblGrid>
      <w:tr w:rsidR="00BB5319" w:rsidRPr="00F302D4" w:rsidTr="00164876">
        <w:tc>
          <w:tcPr>
            <w:tcW w:w="5100" w:type="dxa"/>
            <w:shd w:val="clear" w:color="auto" w:fill="FFFFFF"/>
          </w:tcPr>
          <w:p w:rsidR="00F302D4" w:rsidRPr="00F302D4" w:rsidRDefault="00F302D4" w:rsidP="00BB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shd w:val="clear" w:color="auto" w:fill="FFFFFF"/>
          </w:tcPr>
          <w:p w:rsidR="00F302D4" w:rsidRPr="00F302D4" w:rsidRDefault="00F302D4" w:rsidP="00BB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05B3" w:rsidRPr="00BB5319" w:rsidRDefault="008C46D4" w:rsidP="00BB5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319">
        <w:rPr>
          <w:rFonts w:ascii="Times New Roman" w:hAnsi="Times New Roman" w:cs="Times New Roman"/>
          <w:sz w:val="24"/>
          <w:szCs w:val="24"/>
        </w:rPr>
        <w:t xml:space="preserve">«Ресурсоснабжающая </w:t>
      </w:r>
      <w:proofErr w:type="gramStart"/>
      <w:r w:rsidRPr="00BB5319">
        <w:rPr>
          <w:rFonts w:ascii="Times New Roman" w:hAnsi="Times New Roman" w:cs="Times New Roman"/>
          <w:sz w:val="24"/>
          <w:szCs w:val="24"/>
        </w:rPr>
        <w:t>организация»</w:t>
      </w:r>
      <w:r w:rsidRPr="00BB5319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BB5319">
        <w:rPr>
          <w:rFonts w:ascii="Times New Roman" w:hAnsi="Times New Roman" w:cs="Times New Roman"/>
          <w:sz w:val="24"/>
          <w:szCs w:val="24"/>
        </w:rPr>
        <w:tab/>
      </w:r>
      <w:r w:rsidRPr="00BB5319">
        <w:rPr>
          <w:rFonts w:ascii="Times New Roman" w:hAnsi="Times New Roman" w:cs="Times New Roman"/>
          <w:sz w:val="24"/>
          <w:szCs w:val="24"/>
        </w:rPr>
        <w:tab/>
      </w:r>
      <w:r w:rsidRPr="00BB5319">
        <w:rPr>
          <w:rFonts w:ascii="Times New Roman" w:hAnsi="Times New Roman" w:cs="Times New Roman"/>
          <w:sz w:val="24"/>
          <w:szCs w:val="24"/>
        </w:rPr>
        <w:tab/>
        <w:t>«Собственник сетей»</w:t>
      </w:r>
    </w:p>
    <w:sectPr w:rsidR="003F05B3" w:rsidRPr="00BB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026AC"/>
    <w:multiLevelType w:val="hybridMultilevel"/>
    <w:tmpl w:val="89AE5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41"/>
    <w:rsid w:val="00061E7C"/>
    <w:rsid w:val="0010104F"/>
    <w:rsid w:val="00164876"/>
    <w:rsid w:val="00183C07"/>
    <w:rsid w:val="002E37E8"/>
    <w:rsid w:val="003A00F1"/>
    <w:rsid w:val="00526143"/>
    <w:rsid w:val="00641C4B"/>
    <w:rsid w:val="006720A2"/>
    <w:rsid w:val="008C46D4"/>
    <w:rsid w:val="009B7E4F"/>
    <w:rsid w:val="00BB5319"/>
    <w:rsid w:val="00D20B41"/>
    <w:rsid w:val="00E2600D"/>
    <w:rsid w:val="00F302D4"/>
    <w:rsid w:val="00FB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ECEA0-24EF-47CC-BA54-27A7B9A4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3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3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302D4"/>
  </w:style>
  <w:style w:type="paragraph" w:customStyle="1" w:styleId="s1">
    <w:name w:val="s_1"/>
    <w:basedOn w:val="a"/>
    <w:rsid w:val="00F3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3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F302D4"/>
    <w:rPr>
      <w:i/>
      <w:iCs/>
    </w:rPr>
  </w:style>
  <w:style w:type="character" w:styleId="a4">
    <w:name w:val="Hyperlink"/>
    <w:basedOn w:val="a0"/>
    <w:uiPriority w:val="99"/>
    <w:semiHidden/>
    <w:unhideWhenUsed/>
    <w:rsid w:val="00F302D4"/>
    <w:rPr>
      <w:color w:val="0000FF"/>
      <w:u w:val="single"/>
    </w:rPr>
  </w:style>
  <w:style w:type="paragraph" w:styleId="a5">
    <w:name w:val="Normal (Web)"/>
    <w:basedOn w:val="a"/>
    <w:rsid w:val="00F302D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F302D4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F302D4"/>
    <w:pPr>
      <w:spacing w:after="0" w:line="240" w:lineRule="auto"/>
      <w:ind w:left="720"/>
      <w:contextualSpacing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183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3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6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Амбражевская</dc:creator>
  <cp:keywords/>
  <dc:description/>
  <cp:lastModifiedBy>Елена Амбражевская</cp:lastModifiedBy>
  <cp:revision>2</cp:revision>
  <cp:lastPrinted>2019-03-26T13:08:00Z</cp:lastPrinted>
  <dcterms:created xsi:type="dcterms:W3CDTF">2019-05-31T08:21:00Z</dcterms:created>
  <dcterms:modified xsi:type="dcterms:W3CDTF">2019-05-31T08:21:00Z</dcterms:modified>
</cp:coreProperties>
</file>